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附加1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教室（教学场所）采光和照明抽检结果汇总表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凌源市卫生健康监督中心（公章）</w:t>
      </w:r>
    </w:p>
    <w:tbl>
      <w:tblPr>
        <w:tblStyle w:val="5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1062"/>
        <w:gridCol w:w="1063"/>
        <w:gridCol w:w="1063"/>
        <w:gridCol w:w="1063"/>
        <w:gridCol w:w="1064"/>
        <w:gridCol w:w="1063"/>
        <w:gridCol w:w="1063"/>
        <w:gridCol w:w="1064"/>
        <w:gridCol w:w="1063"/>
        <w:gridCol w:w="1064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辖区单位总数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抽检单位数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0633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直接天然采光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采光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窗地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面积比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照度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标准值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采光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方向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防眩光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措施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室内表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面放射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装设人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工照明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课桌面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照度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黑板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照度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托幼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校外培训机构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142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未检测</w:t>
            </w:r>
          </w:p>
        </w:tc>
        <w:tc>
          <w:tcPr>
            <w:tcW w:w="1063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未检测</w:t>
            </w:r>
          </w:p>
        </w:tc>
        <w:tc>
          <w:tcPr>
            <w:tcW w:w="1064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未检测</w:t>
            </w:r>
          </w:p>
        </w:tc>
        <w:tc>
          <w:tcPr>
            <w:tcW w:w="1063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未检测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注：采光测量方法按GB/T5699执行，照明测量方法按GB/T5700执行。</w:t>
      </w: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填表人： 陈广慧                             联系电话:    15566790719                    审核人：高振宏</w:t>
      </w:r>
    </w:p>
    <w:p>
      <w:pPr>
        <w:spacing w:line="58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教室（教学场所）采光和照明抽检不合格单位汇总表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凌源市卫生健康监督中心（公章）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608"/>
        <w:gridCol w:w="1588"/>
        <w:gridCol w:w="1187"/>
        <w:gridCol w:w="2488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辖区单位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总数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抽检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（个）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不合格单位名称</w:t>
            </w:r>
          </w:p>
        </w:tc>
        <w:tc>
          <w:tcPr>
            <w:tcW w:w="4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存在的具体问题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3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托幼机构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凌源市八间房希望幼儿园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1.采光系数不达标  2. 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凌源市朝阳街小学附属幼儿园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1.采光系数不达标  2. 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凌源市慧敏幼儿园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凌源市快乐起跑线幼儿园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1.采光系数不达标  2. 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凌源市牛营子中心幼儿园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凌源市四官营子中心幼儿园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1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校外培训机构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凌源市八间房文化培训学校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采光方向不对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凌源市莘辅蹊英语口才培训班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1.采光系数不达标   2.采光方向不对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3.窗地面积比不达标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凌源市东街文化培训学校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采光方向不对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凌源市东方作文培训中心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 xml:space="preserve">1.采光系数不达标   2.采光方向不对  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3.窗地面积比不达标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凌源鼎尖课后看护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 xml:space="preserve">1.采光系数不达标   2.采光方向不对 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3.窗地面积比不达标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凌源市巴巴姆教育培训班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 xml:space="preserve">1.采光系数不达标  2.采光方向不对 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3.窗地面积比不达标 4.无防眩光措施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凌源市新目标培训学校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 xml:space="preserve">1.采光系数不达标  2.无窗子3.窗地面积比不达标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凌源市大王杖子中心小学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人均面积低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凌源市东城中心小学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人均面积低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凌源市河坎子中学</w:t>
            </w:r>
          </w:p>
        </w:tc>
        <w:tc>
          <w:tcPr>
            <w:tcW w:w="46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1.人均面积低  2. 课桌椅一种型号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凌源市凌钢小学</w:t>
            </w:r>
          </w:p>
        </w:tc>
        <w:tc>
          <w:tcPr>
            <w:tcW w:w="4696" w:type="dxa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1.人均面积低  2.采光方向不对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3. 课桌椅一种型号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凌源市三道河子中心小学</w:t>
            </w:r>
          </w:p>
        </w:tc>
        <w:tc>
          <w:tcPr>
            <w:tcW w:w="4696" w:type="dxa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人均面积低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凌源市三家子中心小学</w:t>
            </w:r>
          </w:p>
        </w:tc>
        <w:tc>
          <w:tcPr>
            <w:tcW w:w="4696" w:type="dxa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1.人均面积低   2.采光方向不对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凌源市逸夫小学</w:t>
            </w:r>
          </w:p>
        </w:tc>
        <w:tc>
          <w:tcPr>
            <w:tcW w:w="4696" w:type="dxa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人均面积低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凌源市乌兰白中学</w:t>
            </w:r>
          </w:p>
        </w:tc>
        <w:tc>
          <w:tcPr>
            <w:tcW w:w="4696" w:type="dxa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1.人均面积低  2. 课桌椅一种型号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凌源市第一初级中学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课桌椅一种型号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凌源市佛爷洞中心小学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</w:tcPr>
          <w:p>
            <w:pPr>
              <w:jc w:val="left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课桌椅一种型号</w:t>
            </w:r>
          </w:p>
        </w:tc>
      </w:tr>
    </w:tbl>
    <w:p>
      <w:pPr>
        <w:tabs>
          <w:tab w:val="left" w:pos="12134"/>
        </w:tabs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ab/>
      </w:r>
    </w:p>
    <w:p>
      <w:pPr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填表人：陈广慧                        联系电话:  15566790719                             审核人：高振宏</w:t>
      </w:r>
    </w:p>
    <w:p>
      <w:pPr>
        <w:spacing w:line="580" w:lineRule="exact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580" w:lineRule="exact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580" w:lineRule="exact"/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附件3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  <w:t>凌源市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托</w:t>
      </w:r>
      <w:r>
        <w:rPr>
          <w:rFonts w:hint="eastAsia" w:ascii="宋体" w:hAnsi="宋体"/>
          <w:b/>
          <w:sz w:val="36"/>
          <w:szCs w:val="36"/>
        </w:rPr>
        <w:t>幼机构、校外培训机构、学校采光照明“双随机”抽检名单</w:t>
      </w:r>
    </w:p>
    <w:tbl>
      <w:tblPr>
        <w:tblStyle w:val="5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20"/>
        <w:gridCol w:w="4575"/>
        <w:gridCol w:w="1365"/>
        <w:gridCol w:w="1185"/>
        <w:gridCol w:w="108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机构类型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监督机构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监督员1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监督员2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执行状态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托幼机构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凌源市幼儿园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凌源市新星街6号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凌源市卫生健康监督中心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凌源市朝阳街小学附属幼儿园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凌源市朝阳路东段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凌源市大王杖子烧锅小学幼儿园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大王杖子烧锅村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凌源市松岭子东道小学幼儿园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凌源市松岭子镇东道村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凌源市牛营子中心幼儿园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凌源市牛营子乡牛营子村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凌源市四官营子中心幼儿园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凌源市四官营子镇四官营子村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凌源市慧敏幼儿园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盘龙福邑一号楼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凌源市快乐起跑线幼儿园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龙泰豪府7-1号楼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凌源市小城子镇乔营子小学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小城子镇乔营子村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凌源市八间房希望幼儿园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八间房祥和家园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校外培训机构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凌源市八间房文化培训学校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八间房村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凌源市莘辅蹊英语口才培训班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建昌街水岸花城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凌源市东街文化培训学校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凌源市少年宫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凌源市朗信外语口才培训中心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凌北建材交易市场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凌源市东方作文培训中心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凌源市朝阳街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凌源鼎尖课后看护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福临佳苑三期门市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凌源市巴巴姆教育培训班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福临佳苑五期门市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凌源市新目标培训学校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凌钢花园9-1-29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宋杖子中心小学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凌源市宋杖子镇宋杖子村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大王杖子中心小学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凌源市大王杖子乡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小城子中学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凌源市小城子镇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第一初级中学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凌源市北街街道铁北街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逸夫小学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凌源市红山街道铁北二街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东城中心小学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凌源市南街街道东城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凌钢小学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凌源市红山街道红山路健康6号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乌兰白中学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凌源市乌兰白镇乌兰白村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三家子中心小学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凌源市三家子乡三家子村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河坎子中学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凌源市河坎子乡苏杖子村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佛爷洞中心小学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凌源市佛爷洞乡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三道河子中心小学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凌源市三道河子乡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凌源市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前进中心小学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凌源市前进乡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高春艳</w:t>
            </w:r>
          </w:p>
        </w:tc>
        <w:tc>
          <w:tcPr>
            <w:tcW w:w="88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完成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kern w:val="0"/>
          <w:szCs w:val="21"/>
        </w:rPr>
        <w:sectPr>
          <w:pgSz w:w="16838" w:h="11906" w:orient="landscape"/>
          <w:pgMar w:top="1588" w:right="1587" w:bottom="1588" w:left="1587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123"/>
    <w:rsid w:val="0012604B"/>
    <w:rsid w:val="00144D01"/>
    <w:rsid w:val="001D4AFE"/>
    <w:rsid w:val="002035E3"/>
    <w:rsid w:val="0021470C"/>
    <w:rsid w:val="002201AA"/>
    <w:rsid w:val="0026567B"/>
    <w:rsid w:val="00267E8B"/>
    <w:rsid w:val="002A56BE"/>
    <w:rsid w:val="002E02E2"/>
    <w:rsid w:val="00305123"/>
    <w:rsid w:val="00412161"/>
    <w:rsid w:val="00423DD9"/>
    <w:rsid w:val="004C0E12"/>
    <w:rsid w:val="0053687D"/>
    <w:rsid w:val="00621461"/>
    <w:rsid w:val="0065018C"/>
    <w:rsid w:val="00654C61"/>
    <w:rsid w:val="00685112"/>
    <w:rsid w:val="006F322C"/>
    <w:rsid w:val="00757EFB"/>
    <w:rsid w:val="0079001D"/>
    <w:rsid w:val="008816A6"/>
    <w:rsid w:val="00921214"/>
    <w:rsid w:val="00967FC4"/>
    <w:rsid w:val="00A93523"/>
    <w:rsid w:val="00B040CF"/>
    <w:rsid w:val="00B40CA8"/>
    <w:rsid w:val="00C01FF8"/>
    <w:rsid w:val="00C86CB2"/>
    <w:rsid w:val="00C97847"/>
    <w:rsid w:val="00CD6BDF"/>
    <w:rsid w:val="00D002D2"/>
    <w:rsid w:val="00D272C2"/>
    <w:rsid w:val="00D45F6F"/>
    <w:rsid w:val="00DD2B25"/>
    <w:rsid w:val="00E65B89"/>
    <w:rsid w:val="00EB15CC"/>
    <w:rsid w:val="00EF20AE"/>
    <w:rsid w:val="00F02ED2"/>
    <w:rsid w:val="00F04AE0"/>
    <w:rsid w:val="00F22B93"/>
    <w:rsid w:val="00F43742"/>
    <w:rsid w:val="00F72A11"/>
    <w:rsid w:val="00FB1DA2"/>
    <w:rsid w:val="00FF3C3E"/>
    <w:rsid w:val="21E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383</Words>
  <Characters>2189</Characters>
  <Lines>18</Lines>
  <Paragraphs>5</Paragraphs>
  <TotalTime>145</TotalTime>
  <ScaleCrop>false</ScaleCrop>
  <LinksUpToDate>false</LinksUpToDate>
  <CharactersWithSpaces>2567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2021-10-06T05:04:00Z</dcterms:created>
  <dc:creator>Administrator</dc:creator>
  <cp:lastModifiedBy>ken03</cp:lastModifiedBy>
  <cp:lastPrinted>2021-10-19T06:21:43Z</cp:lastPrinted>
  <dcterms:modified xsi:type="dcterms:W3CDTF">2021-10-19T06:22:20Z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6529CF4B9C66407D80C39BADC2136406</vt:lpwstr>
  </property>
</Properties>
</file>