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小城子镇2020年扶贫项目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支出绩效报告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2020年，小城子镇共使用扶贫资金3笔，资金总额2047.15万元。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黑体" w:hAnsi="黑体" w:eastAsia="黑体" w:cs="黑体"/>
          <w:sz w:val="34"/>
          <w:lang w:val="en-US" w:eastAsia="zh-CN"/>
        </w:rPr>
      </w:pPr>
      <w:r>
        <w:rPr>
          <w:rFonts w:hint="eastAsia" w:ascii="黑体" w:hAnsi="黑体" w:eastAsia="黑体" w:cs="黑体"/>
          <w:sz w:val="34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扶贫资金3笔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生猪养殖项目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：投资1761万元（其中省以上财政专项扶贫投入1490万元，朝阳市扶贫资金投入210万元，凌源市扶贫资金投入61万元），2020年为建档立卡户103户分红20万元。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养牛项目：投资116.05万元，2020年为建档立卡户40户分红9.2万元。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肉鸡养殖项目：投资170.1万元（其中省以上财政专项扶贫投入150万元，其它资金投入20.1万元）。2020年未分红。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40" w:firstLineChars="100"/>
        <w:textAlignment w:val="auto"/>
        <w:rPr>
          <w:rFonts w:hint="eastAsia" w:ascii="黑体" w:hAnsi="黑体" w:eastAsia="黑体" w:cs="黑体"/>
          <w:sz w:val="34"/>
          <w:lang w:val="en-US" w:eastAsia="zh-CN"/>
        </w:rPr>
      </w:pPr>
      <w:r>
        <w:rPr>
          <w:rFonts w:hint="eastAsia" w:ascii="黑体" w:hAnsi="黑体" w:eastAsia="黑体" w:cs="黑体"/>
          <w:sz w:val="34"/>
          <w:lang w:val="en-US" w:eastAsia="zh-CN"/>
        </w:rPr>
        <w:t>二、项目资金使用和管理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小城子镇依据扶贫规划和年度脱贫任务需求确定扶贫项目，项目均通过项目库申报、审批、实施，并编制项目资金年度使用计划,扶贫资金如期拨付、及时支出、合法合规。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生猪养殖项目，拨付资金1761万元，全部付出。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养牛项目，拨付116.05万元，全部付出。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肉鸡养殖项目，拨付170.1万元，全部付出。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（二）资金使用时，未挪用、截留、滞留、贪污侵占；未超范围使用扶贫资金；资金效益发挥正常，未造成损失浪费；不存在资金闲置问题。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lang w:val="en-US" w:eastAsia="zh-CN"/>
        </w:rPr>
      </w:pPr>
      <w:r>
        <w:rPr>
          <w:rFonts w:hint="eastAsia" w:ascii="黑体" w:hAnsi="黑体" w:eastAsia="黑体" w:cs="黑体"/>
          <w:sz w:val="34"/>
          <w:lang w:val="en-US" w:eastAsia="zh-CN"/>
        </w:rPr>
        <w:t>三、项目组织实施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扶贫产业项目严格按照项目实施办法组织实施，实行“村申报、乡审核、县审定”，我镇领导小组全程监督项目实施，发现问题及时整改，确保项目能达到预期效果。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lang w:val="en-US" w:eastAsia="zh-CN"/>
        </w:rPr>
      </w:pPr>
      <w:r>
        <w:rPr>
          <w:rFonts w:hint="eastAsia" w:ascii="黑体" w:hAnsi="黑体" w:eastAsia="黑体" w:cs="黑体"/>
          <w:sz w:val="34"/>
          <w:lang w:val="en-US" w:eastAsia="zh-CN"/>
        </w:rPr>
        <w:t>项目绩效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生猪养殖项目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：投资1761万元（其中省以上财政专项扶贫投入1490万元，朝阳市扶贫资金投入210万元，凌源市扶贫资金投入61万元），2020年为建档立卡户103户分红20万元。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养牛项目：投资116.05万元，2020年为建档立卡户40户分红9.2万元。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肉鸡养殖项目：投资170.1万元（其中省以上财政专项扶贫投入150万元，其它资金投入20.1万元）。2020年未分红。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lang w:val="en-US" w:eastAsia="zh-CN"/>
        </w:rPr>
      </w:pPr>
      <w:r>
        <w:rPr>
          <w:rFonts w:hint="eastAsia" w:ascii="黑体" w:hAnsi="黑体" w:eastAsia="黑体" w:cs="黑体"/>
          <w:sz w:val="34"/>
          <w:lang w:val="en-US" w:eastAsia="zh-CN"/>
        </w:rPr>
        <w:t>五、主要做法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1.严格按照《凌源市财政专项扶贫发展资金管理办法》（凌财发〔2018〕42号）、《凌源市财政专项扶贫资金绩效评价实施办法》（凌财发〔2018〕12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0号）文件规定和要求，严格履行项目申报、审批，严格项目实施、监管，严格资金管理、使用。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2.项目按规定公开公示，投放精准；项目按项目库申报时间如期启动建设、如期竣工；项目经批准严格按有关规定实施。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3D2AD"/>
    <w:multiLevelType w:val="singleLevel"/>
    <w:tmpl w:val="CE63D2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267B4"/>
    <w:rsid w:val="010D65CE"/>
    <w:rsid w:val="01D141BD"/>
    <w:rsid w:val="02633B93"/>
    <w:rsid w:val="028F4B1B"/>
    <w:rsid w:val="09A75191"/>
    <w:rsid w:val="0F790C53"/>
    <w:rsid w:val="138D7992"/>
    <w:rsid w:val="17254438"/>
    <w:rsid w:val="1C7B3D53"/>
    <w:rsid w:val="204F6B9B"/>
    <w:rsid w:val="21032EA6"/>
    <w:rsid w:val="27D267B4"/>
    <w:rsid w:val="27DC5963"/>
    <w:rsid w:val="2A7F6D9E"/>
    <w:rsid w:val="2C6C6B88"/>
    <w:rsid w:val="340F07CB"/>
    <w:rsid w:val="355B0E0A"/>
    <w:rsid w:val="364475F7"/>
    <w:rsid w:val="380A26C3"/>
    <w:rsid w:val="3DDD6E37"/>
    <w:rsid w:val="3FC60AAA"/>
    <w:rsid w:val="42E31E67"/>
    <w:rsid w:val="44F02ECE"/>
    <w:rsid w:val="454C336C"/>
    <w:rsid w:val="458B0D75"/>
    <w:rsid w:val="499731DE"/>
    <w:rsid w:val="4B89202F"/>
    <w:rsid w:val="507A5569"/>
    <w:rsid w:val="50EE272A"/>
    <w:rsid w:val="510E5C9D"/>
    <w:rsid w:val="51853609"/>
    <w:rsid w:val="52940610"/>
    <w:rsid w:val="55054E6E"/>
    <w:rsid w:val="5ADA24B4"/>
    <w:rsid w:val="5EF1331D"/>
    <w:rsid w:val="60685006"/>
    <w:rsid w:val="60817021"/>
    <w:rsid w:val="66BF045B"/>
    <w:rsid w:val="69A720BA"/>
    <w:rsid w:val="6B69042A"/>
    <w:rsid w:val="6D21165F"/>
    <w:rsid w:val="6E154581"/>
    <w:rsid w:val="70053D5D"/>
    <w:rsid w:val="72442FDC"/>
    <w:rsid w:val="73E21909"/>
    <w:rsid w:val="75625F6D"/>
    <w:rsid w:val="764B5847"/>
    <w:rsid w:val="76A411E6"/>
    <w:rsid w:val="776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2020-06-02T05:36:00Z</dcterms:created>
  <dc:creator>张海勤</dc:creator>
  <cp:lastModifiedBy>Administrator</cp:lastModifiedBy>
  <dcterms:modified xsi:type="dcterms:W3CDTF">2021-09-22T08:27:54Z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6D8233E5A93449BDB6E79623F870CCC1</vt:lpwstr>
  </property>
</Properties>
</file>