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凌源市非金属矿产品加工产业准入工作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　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石万田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市委常委、市政府党组成员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王树佳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市自然资源局局长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孟宪阁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市发改局局长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程广东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梁东明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市工信局局长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市环保局局长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于海洲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市应急局局长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于凤春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市营商局局长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王亦功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市林草局局长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范清泉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市公安局副局长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市扶贫办主任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宋昭华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市矿产资源管理办公室负责人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朝阳路政执法队凌源大队大队长</w:t>
      </w: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领导小组办公室设在市自然资源局，王树佳任办公室主任，杨继辉任副主任。</w:t>
      </w:r>
    </w:p>
    <w:p>
      <w:pPr>
        <w:spacing w:line="58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40" w:lineRule="exact"/>
        <w:ind w:right="640" w:firstLine="5600" w:firstLineChars="1750"/>
        <w:rPr>
          <w:rFonts w:ascii="仿宋" w:hAnsi="仿宋" w:eastAsia="仿宋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141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156D"/>
    <w:rsid w:val="39BD156D"/>
    <w:rsid w:val="4F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2019-12-06T07:42:00Z</dcterms:created>
  <dc:creator>温柔的风穿堂过</dc:creator>
  <cp:lastModifiedBy>温柔的风穿堂过</cp:lastModifiedBy>
  <dcterms:modified xsi:type="dcterms:W3CDTF">2019-12-06T07:43:20Z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